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06" w:rsidRDefault="00861606" w:rsidP="00B2249E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>
        <w:rPr>
          <w:rFonts w:ascii="Gill Sans Ultra Bold" w:eastAsia="Times New Roman" w:hAnsi="Gill Sans Ultra Bold" w:cs="Times New Roman"/>
          <w:b/>
          <w:bCs/>
          <w:i/>
          <w:noProof/>
          <w:color w:val="000000" w:themeColor="text1"/>
          <w:sz w:val="48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-228600</wp:posOffset>
            </wp:positionV>
            <wp:extent cx="949960" cy="952500"/>
            <wp:effectExtent l="19050" t="0" r="2540" b="0"/>
            <wp:wrapNone/>
            <wp:docPr id="8" name="obrázek 1" descr="logo-Bazen Horic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Bazen Horice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     </w:t>
      </w:r>
      <w:r w:rsidR="007B2083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Sportovní zařízení 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města </w:t>
      </w:r>
      <w:r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   </w:t>
      </w:r>
    </w:p>
    <w:p w:rsidR="007B2083" w:rsidRPr="003F1F9B" w:rsidRDefault="003D4F42" w:rsidP="00861606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>
        <w:rPr>
          <w:rFonts w:ascii="Gill Sans Ultra Bold" w:eastAsia="Times New Roman" w:hAnsi="Gill Sans Ultra Bold" w:cs="Times New Roman"/>
          <w:b/>
          <w:bCs/>
          <w:i/>
          <w:noProof/>
          <w:color w:val="000000" w:themeColor="text1"/>
          <w:sz w:val="48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337820</wp:posOffset>
            </wp:positionV>
            <wp:extent cx="828675" cy="828675"/>
            <wp:effectExtent l="19050" t="0" r="9525" b="0"/>
            <wp:wrapNone/>
            <wp:docPr id="6" name="obrázek 6" descr="ryb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ybi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Ultra Bold" w:eastAsia="Times New Roman" w:hAnsi="Gill Sans Ultra Bold" w:cs="Times New Roman"/>
          <w:b/>
          <w:bCs/>
          <w:i/>
          <w:noProof/>
          <w:color w:val="000000" w:themeColor="text1"/>
          <w:sz w:val="48"/>
          <w:szCs w:val="3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166370</wp:posOffset>
            </wp:positionV>
            <wp:extent cx="1333500" cy="914400"/>
            <wp:effectExtent l="19050" t="0" r="0" b="0"/>
            <wp:wrapNone/>
            <wp:docPr id="1" name="obrázek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606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 </w:t>
      </w:r>
      <w:r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 </w:t>
      </w:r>
      <w:r w:rsidR="00861606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Hořice Vám nabízí</w:t>
      </w:r>
      <w:r w:rsidR="00212390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  <w:r w:rsidR="000C68F2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plavecké kurzy </w:t>
      </w:r>
      <w:r w:rsidR="00B2249E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2020</w:t>
      </w:r>
    </w:p>
    <w:p w:rsidR="00212390" w:rsidRDefault="00397277" w:rsidP="0021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</w:t>
      </w:r>
      <w:r w:rsid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sled začíná </w:t>
      </w:r>
      <w:r w:rsidR="00E115C6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5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10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E115C6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2021-</w:t>
      </w:r>
      <w:proofErr w:type="gramStart"/>
      <w:r w:rsidR="00E115C6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18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.1</w:t>
      </w:r>
      <w:proofErr w:type="gramEnd"/>
      <w:r w:rsidR="00BE5B4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20</w:t>
      </w:r>
      <w:r w:rsidR="00AC2EA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</w:t>
      </w:r>
      <w:r w:rsidR="00E115C6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</w:t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02B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Kurzy proběhnou každý následující týden ve stejném čase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>krom</w:t>
      </w:r>
      <w:r w:rsidR="00604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státních svátků a</w:t>
      </w:r>
      <w:r w:rsidR="00E115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Vánočních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15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prázdnin </w:t>
      </w:r>
    </w:p>
    <w:p w:rsidR="007B2083" w:rsidRDefault="003D4F42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57150</wp:posOffset>
            </wp:positionV>
            <wp:extent cx="1200150" cy="1200150"/>
            <wp:effectExtent l="19050" t="0" r="0" b="0"/>
            <wp:wrapNone/>
            <wp:docPr id="3" name="obrázek 3" descr="del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f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083"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včetně úhrady kurzovného 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přijímáme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="00B22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E115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</w:t>
      </w:r>
      <w:r w:rsidR="003972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.7</w:t>
      </w:r>
      <w:r w:rsidR="00D100AD"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</w:t>
      </w:r>
      <w:r w:rsidR="003972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E115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proofErr w:type="gramEnd"/>
      <w:r w:rsidR="0035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recepci SZMH</w:t>
      </w:r>
    </w:p>
    <w:p w:rsidR="00212390" w:rsidRDefault="00212390" w:rsidP="00212390">
      <w:pPr>
        <w:spacing w:before="100" w:beforeAutospacing="1" w:after="100" w:afterAutospacing="1" w:line="240" w:lineRule="auto"/>
        <w:rPr>
          <w:rStyle w:val="Siln"/>
          <w:rFonts w:ascii="Tahoma" w:hAnsi="Tahoma" w:cs="Tahoma"/>
          <w:sz w:val="18"/>
          <w:szCs w:val="18"/>
          <w:shd w:val="clear" w:color="auto" w:fill="EBE6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Přihlásit se můžete také telefonicky na čísle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Style w:val="Siln"/>
          <w:rFonts w:ascii="Tahoma" w:hAnsi="Tahoma" w:cs="Tahoma"/>
          <w:szCs w:val="18"/>
          <w:shd w:val="clear" w:color="auto" w:fill="EBE6FF"/>
        </w:rPr>
        <w:t>602 238 534, 493 627 074</w:t>
      </w:r>
    </w:p>
    <w:p w:rsidR="00212390" w:rsidRDefault="00212390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Cena kurzů: 1.500,- Kč/polole</w:t>
      </w:r>
      <w:r w:rsidR="00406E07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tí /15 lekcí  – 1 lekce 50 min.</w:t>
      </w:r>
    </w:p>
    <w:p w:rsidR="00132EE4" w:rsidRPr="00132EE4" w:rsidRDefault="00132EE4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E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úhradu </w:t>
      </w:r>
      <w:r w:rsidR="00E02B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kurzovného proveďte prosím do </w:t>
      </w:r>
      <w:r w:rsidR="003972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3972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E02B66"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</w:t>
      </w:r>
      <w:r w:rsidR="004B0C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E115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F85DC2" w:rsidRDefault="00212390" w:rsidP="00F8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více informací volejte</w:t>
      </w:r>
      <w:r w:rsidR="00A905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vedoucího plavecké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724 791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113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(Mgr. Max Politzer)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pište na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Pr="00146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info@sporthorice.cz</w:t>
        </w:r>
      </w:hyperlink>
    </w:p>
    <w:p w:rsidR="00406E07" w:rsidRPr="00F85DC2" w:rsidRDefault="00406E07" w:rsidP="00F8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Úterý </w:t>
      </w:r>
      <w:r w:rsidR="00E115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21</w:t>
      </w:r>
      <w:r w:rsidR="003D4F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 a</w:t>
      </w:r>
      <w:r w:rsidR="00E115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gramStart"/>
      <w:r w:rsidR="00E115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28</w:t>
      </w:r>
      <w:r w:rsidR="003972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.9</w:t>
      </w:r>
      <w:proofErr w:type="gramEnd"/>
      <w:r w:rsidR="00E83D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</w:t>
      </w:r>
      <w:r w:rsidR="00E83D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 době plavání veřejnosti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přímo na bazénu je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pro zájemce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možnost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konzultace a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předběžného zařazení dítěte do adekvátního kroužku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3D4F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zdarma</w:t>
      </w:r>
    </w:p>
    <w:p w:rsidR="00406E07" w:rsidRPr="00406E07" w:rsidRDefault="00406E07" w:rsidP="00406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B2083" w:rsidRPr="003F1F9B" w:rsidRDefault="003D4F42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250190</wp:posOffset>
            </wp:positionV>
            <wp:extent cx="1343025" cy="704850"/>
            <wp:effectExtent l="19050" t="0" r="9525" b="0"/>
            <wp:wrapNone/>
            <wp:docPr id="7" name="obrázek 7" descr="š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t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Pulci 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="002D767A">
        <w:rPr>
          <w:rFonts w:ascii="Times New Roman" w:eastAsia="Times New Roman" w:hAnsi="Times New Roman" w:cs="Times New Roman"/>
          <w:sz w:val="28"/>
          <w:szCs w:val="24"/>
          <w:lang w:eastAsia="cs-CZ"/>
        </w:rPr>
        <w:t>/4 – 5 let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 – kurz </w:t>
      </w:r>
      <w:proofErr w:type="gramStart"/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nav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azuje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na kojenecké </w:t>
      </w:r>
      <w:proofErr w:type="gramStart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plav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15:30 – 16: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 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Štiky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VB</w:t>
      </w:r>
      <w:r w:rsid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- pokročilí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6 – 9 let/ – úterý 14: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F85DC2" w:rsidRDefault="007B2083" w:rsidP="00F85DC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/9 – 13 let/ – úterý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  <w:r w:rsidR="00F85DC2" w:rsidRPr="00F85DC2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</w:p>
    <w:p w:rsidR="007B2083" w:rsidRDefault="003D4F42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128270</wp:posOffset>
            </wp:positionV>
            <wp:extent cx="1746885" cy="781050"/>
            <wp:effectExtent l="19050" t="0" r="5715" b="0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t="18929" b="2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DC2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F85DC2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F85DC2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 /9 – 13 let/ – úterý 16</w:t>
      </w:r>
      <w:r w:rsidR="00F85DC2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:30 </w:t>
      </w:r>
      <w:r w:rsidR="00F85DC2">
        <w:rPr>
          <w:rFonts w:ascii="Times New Roman" w:eastAsia="Times New Roman" w:hAnsi="Times New Roman" w:cs="Times New Roman"/>
          <w:sz w:val="28"/>
          <w:szCs w:val="24"/>
          <w:lang w:eastAsia="cs-CZ"/>
        </w:rPr>
        <w:t>– 17</w:t>
      </w:r>
      <w:r w:rsidR="00F85DC2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:20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začátečníci /4 – 6 let/ úterý 14:30 – 15:20 hod</w:t>
      </w:r>
    </w:p>
    <w:p w:rsidR="007B2083" w:rsidRPr="003F1F9B" w:rsidRDefault="00861606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224790</wp:posOffset>
            </wp:positionV>
            <wp:extent cx="1085850" cy="933450"/>
            <wp:effectExtent l="0" t="0" r="0" b="0"/>
            <wp:wrapNone/>
            <wp:docPr id="5" name="obrázek 5" descr="plavani_od_4_do6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vani_od_4_do6l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MB 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–  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začátečníci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/4 – 6 let/ úterý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F30A1E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Plaváčci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 </w:t>
      </w:r>
    </w:p>
    <w:p w:rsidR="000C68F2" w:rsidRPr="00406E07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Plaváčci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 16:30 – 17:20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8B3BB6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/3-4roky/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pondělí </w:t>
      </w:r>
      <w:r w:rsidR="00E115C6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/od 4</w:t>
      </w:r>
      <w:r w:rsidR="008D7FF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10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20</w:t>
      </w:r>
      <w:r w:rsidR="0060441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</w:t>
      </w:r>
      <w:r w:rsidR="00E115C6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1</w:t>
      </w:r>
      <w:r w:rsidR="00C57F5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C57F58" w:rsidRDefault="00397277" w:rsidP="00397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*</w:t>
      </w:r>
      <w:r w:rsidR="00C57F58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="00C57F58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C57F58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/3-4roky/</w:t>
      </w:r>
      <w:r w:rsidR="00C57F58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="00C57F58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C57F5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středy/ od </w:t>
      </w:r>
      <w:proofErr w:type="gramStart"/>
      <w:r w:rsidR="00E115C6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6</w:t>
      </w:r>
      <w:r w:rsidR="008D7FF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.10</w:t>
      </w:r>
      <w:proofErr w:type="gramEnd"/>
      <w:r w:rsidR="00604417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. </w:t>
      </w:r>
      <w:r w:rsidR="00E115C6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2021</w:t>
      </w:r>
      <w:r w:rsidR="00C57F58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</w:t>
      </w:r>
      <w:r w:rsidR="00C57F58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 16:30 – 17:20 hod</w:t>
      </w:r>
    </w:p>
    <w:p w:rsidR="00397277" w:rsidRPr="00284659" w:rsidRDefault="00397277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*středa se otevře pouze v případě </w:t>
      </w:r>
      <w:r w:rsidR="00284659">
        <w:rPr>
          <w:rFonts w:ascii="Times New Roman" w:eastAsia="Times New Roman" w:hAnsi="Times New Roman" w:cs="Times New Roman"/>
          <w:sz w:val="28"/>
          <w:szCs w:val="24"/>
          <w:lang w:eastAsia="cs-CZ"/>
        </w:rPr>
        <w:t>velkého zájmu a plně obsazeného pondělního kurzu</w:t>
      </w:r>
    </w:p>
    <w:p w:rsidR="007B2083" w:rsidRPr="000C68F2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 – malý bazén</w:t>
      </w:r>
      <w:r w:rsidR="00C57F5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       </w:t>
      </w: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VB – velký bazén</w:t>
      </w:r>
      <w:hyperlink r:id="rId13" w:history="1"/>
    </w:p>
    <w:sectPr w:rsidR="007B2083" w:rsidRPr="000C68F2" w:rsidSect="0040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083"/>
    <w:rsid w:val="00007B28"/>
    <w:rsid w:val="00031C04"/>
    <w:rsid w:val="00047FD1"/>
    <w:rsid w:val="000C68F2"/>
    <w:rsid w:val="000E2EE7"/>
    <w:rsid w:val="00132EE4"/>
    <w:rsid w:val="00147A67"/>
    <w:rsid w:val="00212390"/>
    <w:rsid w:val="00250B99"/>
    <w:rsid w:val="0027775C"/>
    <w:rsid w:val="00284659"/>
    <w:rsid w:val="002D62EA"/>
    <w:rsid w:val="002D74F2"/>
    <w:rsid w:val="002D767A"/>
    <w:rsid w:val="002F5969"/>
    <w:rsid w:val="00335C16"/>
    <w:rsid w:val="003559FD"/>
    <w:rsid w:val="00363E6E"/>
    <w:rsid w:val="00397277"/>
    <w:rsid w:val="003C7C89"/>
    <w:rsid w:val="003D4F42"/>
    <w:rsid w:val="003F1F9B"/>
    <w:rsid w:val="00406E07"/>
    <w:rsid w:val="004253F7"/>
    <w:rsid w:val="004B0CF8"/>
    <w:rsid w:val="004D4628"/>
    <w:rsid w:val="00553ACF"/>
    <w:rsid w:val="0056405A"/>
    <w:rsid w:val="005708B8"/>
    <w:rsid w:val="00604417"/>
    <w:rsid w:val="006A59FD"/>
    <w:rsid w:val="006E0FAE"/>
    <w:rsid w:val="006F240A"/>
    <w:rsid w:val="00763E1D"/>
    <w:rsid w:val="00766A92"/>
    <w:rsid w:val="007B2083"/>
    <w:rsid w:val="007D1886"/>
    <w:rsid w:val="00835C1A"/>
    <w:rsid w:val="00861606"/>
    <w:rsid w:val="008B3BB6"/>
    <w:rsid w:val="008D7FF8"/>
    <w:rsid w:val="009A0A51"/>
    <w:rsid w:val="00A905B5"/>
    <w:rsid w:val="00AA7FDC"/>
    <w:rsid w:val="00AC2EA9"/>
    <w:rsid w:val="00AE5075"/>
    <w:rsid w:val="00B056C8"/>
    <w:rsid w:val="00B2249E"/>
    <w:rsid w:val="00B35D19"/>
    <w:rsid w:val="00BE5B49"/>
    <w:rsid w:val="00BF089A"/>
    <w:rsid w:val="00BF69BA"/>
    <w:rsid w:val="00C57F58"/>
    <w:rsid w:val="00CA76CC"/>
    <w:rsid w:val="00CB29B7"/>
    <w:rsid w:val="00CC3B61"/>
    <w:rsid w:val="00CF229C"/>
    <w:rsid w:val="00CF5862"/>
    <w:rsid w:val="00D100AD"/>
    <w:rsid w:val="00D83914"/>
    <w:rsid w:val="00D87C89"/>
    <w:rsid w:val="00E02223"/>
    <w:rsid w:val="00E02B66"/>
    <w:rsid w:val="00E115C6"/>
    <w:rsid w:val="00E34CC1"/>
    <w:rsid w:val="00E623B8"/>
    <w:rsid w:val="00E83DFD"/>
    <w:rsid w:val="00E976B6"/>
    <w:rsid w:val="00EA22EC"/>
    <w:rsid w:val="00EE05A2"/>
    <w:rsid w:val="00EF0C8D"/>
    <w:rsid w:val="00F24794"/>
    <w:rsid w:val="00F30A1E"/>
    <w:rsid w:val="00F61C8F"/>
    <w:rsid w:val="00F83104"/>
    <w:rsid w:val="00F85DC2"/>
    <w:rsid w:val="00FC7718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2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horice@cbox" TargetMode="External"/><Relationship Id="rId13" Type="http://schemas.openxmlformats.org/officeDocument/2006/relationships/hyperlink" Target="http://www.sporthorice.cz/wp-content/uploads/2010/05/Focen%C3%AD-pod-vodou-00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s://image.shutterstock.com/image-vector/young-swimmer-funny-cartoon-vector-260nw-164399387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34</cp:revision>
  <cp:lastPrinted>2020-07-09T08:16:00Z</cp:lastPrinted>
  <dcterms:created xsi:type="dcterms:W3CDTF">2017-12-11T08:56:00Z</dcterms:created>
  <dcterms:modified xsi:type="dcterms:W3CDTF">2021-04-19T08:56:00Z</dcterms:modified>
</cp:coreProperties>
</file>